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49" w:rsidRPr="00645A29" w:rsidRDefault="007C2243" w:rsidP="00645A29">
      <w:pPr>
        <w:pStyle w:val="Heading1"/>
        <w:rPr>
          <w:rFonts w:ascii="Arial" w:hAnsi="Arial" w:cs="Arial"/>
          <w:b/>
          <w:sz w:val="32"/>
          <w:szCs w:val="28"/>
          <w:lang w:val="es-MX"/>
        </w:rPr>
      </w:pPr>
      <w:r w:rsidRPr="007C2243">
        <w:rPr>
          <w:rFonts w:ascii="Arial" w:hAnsi="Arial" w:cs="Arial"/>
          <w:b/>
          <w:sz w:val="32"/>
          <w:szCs w:val="28"/>
          <w:lang w:val="es-MX"/>
        </w:rPr>
        <w:t>INFORMACIÓN PARA MI FAMILIA ACERCA DEL PROGRAMA NUEVO AMANECER</w:t>
      </w:r>
    </w:p>
    <w:p w:rsidR="00CC5D06" w:rsidRPr="007C2243" w:rsidRDefault="007C2243" w:rsidP="004B2949">
      <w:pPr>
        <w:pStyle w:val="Heading2"/>
        <w:rPr>
          <w:rFonts w:ascii="Arial" w:hAnsi="Arial" w:cs="Arial"/>
          <w:b/>
          <w:sz w:val="28"/>
          <w:szCs w:val="28"/>
          <w:lang w:val="es-MX"/>
        </w:rPr>
      </w:pPr>
      <w:r w:rsidRPr="007C2243">
        <w:rPr>
          <w:rFonts w:ascii="Arial" w:hAnsi="Arial" w:cs="Arial"/>
          <w:b/>
          <w:sz w:val="28"/>
          <w:szCs w:val="28"/>
          <w:lang w:val="es-MX"/>
        </w:rPr>
        <w:t>¿QUÉ ES NUEVO AMANECER?</w:t>
      </w:r>
    </w:p>
    <w:p w:rsidR="007C2243" w:rsidRPr="007C2243" w:rsidRDefault="00645A29" w:rsidP="00645A29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5771109</wp:posOffset>
            </wp:positionH>
            <wp:positionV relativeFrom="paragraph">
              <wp:posOffset>145996</wp:posOffset>
            </wp:positionV>
            <wp:extent cx="1098941" cy="1005840"/>
            <wp:effectExtent l="0" t="0" r="6350" b="3810"/>
            <wp:wrapTight wrapText="bothSides">
              <wp:wrapPolygon edited="0">
                <wp:start x="0" y="0"/>
                <wp:lineTo x="0" y="21273"/>
                <wp:lineTo x="21350" y="21273"/>
                <wp:lineTo x="21350" y="0"/>
                <wp:lineTo x="0" y="0"/>
              </wp:wrapPolygon>
            </wp:wrapTight>
            <wp:docPr id="1" name="Picture 1" descr="N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_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4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243" w:rsidRPr="007C2243">
        <w:rPr>
          <w:rFonts w:ascii="Arial" w:hAnsi="Arial" w:cs="Arial"/>
          <w:i/>
          <w:sz w:val="24"/>
          <w:lang w:val="es-MX"/>
        </w:rPr>
        <w:t xml:space="preserve">Nuevo Amanecer </w:t>
      </w:r>
      <w:r w:rsidR="007C2243" w:rsidRPr="007C2243">
        <w:rPr>
          <w:rFonts w:ascii="Arial" w:hAnsi="Arial" w:cs="Arial"/>
          <w:sz w:val="24"/>
          <w:lang w:val="es-MX"/>
        </w:rPr>
        <w:t xml:space="preserve">es un programa de 10 semanas para lograr que las latinas aprendan herramientas especiales que les ayuden a enfrentar su experiencia con el cáncer.  </w:t>
      </w:r>
    </w:p>
    <w:p w:rsidR="007C2243" w:rsidRPr="007C2243" w:rsidRDefault="007C2243" w:rsidP="00645A29">
      <w:pPr>
        <w:pStyle w:val="ListParagraph"/>
        <w:numPr>
          <w:ilvl w:val="0"/>
          <w:numId w:val="2"/>
        </w:numPr>
        <w:spacing w:before="240" w:after="240" w:line="240" w:lineRule="auto"/>
        <w:ind w:right="2610"/>
        <w:rPr>
          <w:rFonts w:ascii="Arial" w:hAnsi="Arial" w:cs="Arial"/>
          <w:sz w:val="24"/>
          <w:lang w:val="es-MX"/>
        </w:rPr>
      </w:pPr>
      <w:r w:rsidRPr="007C2243">
        <w:rPr>
          <w:rFonts w:ascii="Arial" w:hAnsi="Arial" w:cs="Arial"/>
          <w:sz w:val="24"/>
          <w:lang w:val="es-MX"/>
        </w:rPr>
        <w:t xml:space="preserve">Cuando las mujeres aprenden estas herramientas, ellas podrán utilizarlas durante </w:t>
      </w:r>
      <w:proofErr w:type="gramStart"/>
      <w:r w:rsidRPr="007C2243">
        <w:rPr>
          <w:rFonts w:ascii="Arial" w:hAnsi="Arial" w:cs="Arial"/>
          <w:sz w:val="24"/>
          <w:lang w:val="es-MX"/>
        </w:rPr>
        <w:t>toda sus vida</w:t>
      </w:r>
      <w:proofErr w:type="gramEnd"/>
      <w:r w:rsidRPr="007C2243">
        <w:rPr>
          <w:rFonts w:ascii="Arial" w:hAnsi="Arial" w:cs="Arial"/>
          <w:sz w:val="24"/>
          <w:lang w:val="es-MX"/>
        </w:rPr>
        <w:t xml:space="preserve"> para ayudarles con el estrés diario.</w:t>
      </w:r>
    </w:p>
    <w:p w:rsidR="00CC5D06" w:rsidRPr="007C2243" w:rsidRDefault="007C2243" w:rsidP="004B2949">
      <w:pPr>
        <w:pStyle w:val="Heading2"/>
        <w:rPr>
          <w:rFonts w:ascii="Arial" w:hAnsi="Arial" w:cs="Arial"/>
          <w:b/>
          <w:sz w:val="28"/>
          <w:szCs w:val="28"/>
          <w:lang w:val="es-MX"/>
        </w:rPr>
      </w:pPr>
      <w:r w:rsidRPr="007C2243">
        <w:rPr>
          <w:rFonts w:ascii="Arial" w:hAnsi="Arial" w:cs="Arial"/>
          <w:b/>
          <w:sz w:val="28"/>
          <w:szCs w:val="28"/>
          <w:lang w:val="es-MX"/>
        </w:rPr>
        <w:t>¿QUE APRENDERÁN LAS MUJERES QUE PARTICIPEN EN EL PROGRAMA DE NUEVO AMANECER?</w:t>
      </w:r>
    </w:p>
    <w:p w:rsidR="007C2243" w:rsidRDefault="007C2243" w:rsidP="007C2243">
      <w:pPr>
        <w:pStyle w:val="Normal1"/>
        <w:spacing w:before="240" w:after="120"/>
      </w:pPr>
      <w:r>
        <w:rPr>
          <w:rFonts w:ascii="Arial" w:eastAsia="Arial" w:hAnsi="Arial" w:cs="Arial"/>
        </w:rPr>
        <w:t xml:space="preserve">Las </w:t>
      </w:r>
      <w:proofErr w:type="spellStart"/>
      <w:r>
        <w:rPr>
          <w:rFonts w:ascii="Arial" w:eastAsia="Arial" w:hAnsi="Arial" w:cs="Arial"/>
        </w:rPr>
        <w:t>mujeres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aprenderán</w:t>
      </w:r>
      <w:proofErr w:type="spellEnd"/>
      <w:r>
        <w:rPr>
          <w:rFonts w:ascii="Arial" w:eastAsia="Arial" w:hAnsi="Arial" w:cs="Arial"/>
        </w:rPr>
        <w:t xml:space="preserve"> a:</w:t>
      </w:r>
    </w:p>
    <w:p w:rsidR="007C2243" w:rsidRPr="0011309D" w:rsidRDefault="007C2243" w:rsidP="007C2243">
      <w:pPr>
        <w:pStyle w:val="Normal1"/>
        <w:numPr>
          <w:ilvl w:val="0"/>
          <w:numId w:val="5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Obtener información y recursos sobre el cáncer de seno</w:t>
      </w:r>
      <w:r w:rsidRPr="00D64E00">
        <w:rPr>
          <w:rFonts w:ascii="Arial" w:eastAsia="Arial" w:hAnsi="Arial" w:cs="Arial"/>
          <w:color w:val="auto"/>
          <w:lang w:val="es-MX"/>
        </w:rPr>
        <w:t>.</w:t>
      </w:r>
    </w:p>
    <w:p w:rsidR="007C2243" w:rsidRPr="0011309D" w:rsidRDefault="007C2243" w:rsidP="007C2243">
      <w:pPr>
        <w:pStyle w:val="Normal1"/>
        <w:numPr>
          <w:ilvl w:val="0"/>
          <w:numId w:val="5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Comunicarse de manera efectiva con los médicos y miembros de la familia.</w:t>
      </w:r>
    </w:p>
    <w:p w:rsidR="007C2243" w:rsidRPr="0011309D" w:rsidRDefault="007C2243" w:rsidP="007C2243">
      <w:pPr>
        <w:pStyle w:val="Normal1"/>
        <w:numPr>
          <w:ilvl w:val="0"/>
          <w:numId w:val="5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Relajarse y pensar de manera positiva sobre el cáncer y la vida.</w:t>
      </w:r>
    </w:p>
    <w:p w:rsidR="007C2243" w:rsidRPr="0011309D" w:rsidRDefault="007C2243" w:rsidP="007C2243">
      <w:pPr>
        <w:pStyle w:val="Normal1"/>
        <w:numPr>
          <w:ilvl w:val="0"/>
          <w:numId w:val="5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Controlar el estrés para que se sientan más en control de sus vidas.</w:t>
      </w:r>
    </w:p>
    <w:p w:rsidR="007C2243" w:rsidRPr="007C2243" w:rsidRDefault="007C2243" w:rsidP="007C2243">
      <w:pPr>
        <w:pStyle w:val="Normal1"/>
        <w:numPr>
          <w:ilvl w:val="0"/>
          <w:numId w:val="5"/>
        </w:numPr>
        <w:spacing w:before="240" w:after="240"/>
        <w:ind w:hanging="360"/>
        <w:rPr>
          <w:lang w:val="es-MX"/>
        </w:rPr>
      </w:pPr>
      <w:r>
        <w:rPr>
          <w:rFonts w:ascii="Arial" w:eastAsia="Arial" w:hAnsi="Arial" w:cs="Arial"/>
          <w:lang w:val="es-MX"/>
        </w:rPr>
        <w:t>I</w:t>
      </w:r>
      <w:r w:rsidRPr="0011309D">
        <w:rPr>
          <w:rFonts w:ascii="Arial" w:eastAsia="Arial" w:hAnsi="Arial" w:cs="Arial"/>
          <w:lang w:val="es-MX"/>
        </w:rPr>
        <w:t xml:space="preserve">dentificar </w:t>
      </w:r>
      <w:r w:rsidRPr="00AA2EE6">
        <w:rPr>
          <w:rFonts w:ascii="Arial" w:eastAsia="Arial" w:hAnsi="Arial" w:cs="Arial"/>
          <w:color w:val="000000" w:themeColor="text1"/>
          <w:lang w:val="es-MX"/>
        </w:rPr>
        <w:t>fortalezas</w:t>
      </w:r>
      <w:r w:rsidRPr="0011309D">
        <w:rPr>
          <w:rFonts w:ascii="Arial" w:eastAsia="Arial" w:hAnsi="Arial" w:cs="Arial"/>
          <w:lang w:val="es-MX"/>
        </w:rPr>
        <w:t xml:space="preserve"> personales y obtener un sentido de control sobre sus vidas.</w:t>
      </w:r>
    </w:p>
    <w:p w:rsidR="00CC5D06" w:rsidRPr="007C2243" w:rsidRDefault="007C2243" w:rsidP="004B2949">
      <w:pPr>
        <w:pStyle w:val="Heading2"/>
        <w:rPr>
          <w:rFonts w:ascii="Arial" w:hAnsi="Arial" w:cs="Arial"/>
          <w:b/>
          <w:sz w:val="28"/>
          <w:szCs w:val="28"/>
          <w:lang w:val="es-MX"/>
        </w:rPr>
      </w:pPr>
      <w:r w:rsidRPr="007C2243">
        <w:rPr>
          <w:rFonts w:ascii="Arial" w:hAnsi="Arial" w:cs="Arial"/>
          <w:b/>
          <w:sz w:val="28"/>
          <w:szCs w:val="28"/>
          <w:lang w:val="es-MX"/>
        </w:rPr>
        <w:t>¿CÓMO PUEDO APOYAR A MI SER QUERIDO MIENTRAS QUE ELLA PARTICIPA EN EL PROGRAMA?</w:t>
      </w:r>
    </w:p>
    <w:p w:rsidR="007C2243" w:rsidRPr="0011309D" w:rsidRDefault="007C2243" w:rsidP="007C2243">
      <w:pPr>
        <w:pStyle w:val="Normal1"/>
        <w:numPr>
          <w:ilvl w:val="0"/>
          <w:numId w:val="5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Anímela a asistir con regularidad.</w:t>
      </w:r>
    </w:p>
    <w:p w:rsidR="007C2243" w:rsidRPr="0011309D" w:rsidRDefault="007C2243" w:rsidP="007C2243">
      <w:pPr>
        <w:pStyle w:val="Normal1"/>
        <w:numPr>
          <w:ilvl w:val="0"/>
          <w:numId w:val="5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Pídale que le cuente sobre lo que está aprendiendo en el programa.</w:t>
      </w:r>
    </w:p>
    <w:p w:rsidR="007C2243" w:rsidRPr="0011309D" w:rsidRDefault="007C2243" w:rsidP="007C2243">
      <w:pPr>
        <w:pStyle w:val="Normal1"/>
        <w:numPr>
          <w:ilvl w:val="0"/>
          <w:numId w:val="5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Pídale que hable de cómo se siente y escúchela.</w:t>
      </w:r>
    </w:p>
    <w:p w:rsidR="007C2243" w:rsidRPr="007C2243" w:rsidRDefault="007C2243" w:rsidP="007C2243">
      <w:pPr>
        <w:pStyle w:val="Normal1"/>
        <w:numPr>
          <w:ilvl w:val="0"/>
          <w:numId w:val="5"/>
        </w:numPr>
        <w:spacing w:before="240" w:after="24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Pregúntele si hay algo que pueda hacer para ayudarla.</w:t>
      </w:r>
    </w:p>
    <w:p w:rsidR="00CC5D06" w:rsidRPr="007C2243" w:rsidRDefault="007C2243" w:rsidP="004B2949">
      <w:pPr>
        <w:pStyle w:val="Heading2"/>
        <w:rPr>
          <w:rFonts w:ascii="Arial" w:hAnsi="Arial" w:cs="Arial"/>
          <w:b/>
          <w:sz w:val="28"/>
          <w:szCs w:val="28"/>
          <w:lang w:val="es-MX"/>
        </w:rPr>
      </w:pPr>
      <w:r w:rsidRPr="007C2243">
        <w:rPr>
          <w:rFonts w:ascii="Arial" w:hAnsi="Arial" w:cs="Arial"/>
          <w:b/>
          <w:sz w:val="28"/>
          <w:szCs w:val="28"/>
          <w:lang w:val="es-MX"/>
        </w:rPr>
        <w:t>¿CÓMO PUEDO HABLAR CON MI SERES QUERIDOS?</w:t>
      </w:r>
    </w:p>
    <w:p w:rsidR="007C2243" w:rsidRPr="0011309D" w:rsidRDefault="007C2243" w:rsidP="007C2243">
      <w:pPr>
        <w:pStyle w:val="Norma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pacing w:after="160"/>
        <w:rPr>
          <w:lang w:val="es-MX"/>
        </w:rPr>
      </w:pPr>
      <w:r w:rsidRPr="008A44D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8F70A98" wp14:editId="485E3280">
            <wp:simplePos x="0" y="0"/>
            <wp:positionH relativeFrom="column">
              <wp:posOffset>4674235</wp:posOffset>
            </wp:positionH>
            <wp:positionV relativeFrom="paragraph">
              <wp:posOffset>200863</wp:posOffset>
            </wp:positionV>
            <wp:extent cx="219456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84" name="Picture 184" descr="MP9004484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849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09D">
        <w:rPr>
          <w:rFonts w:ascii="Arial" w:eastAsia="Arial" w:hAnsi="Arial" w:cs="Arial"/>
          <w:lang w:val="es-MX"/>
        </w:rPr>
        <w:t xml:space="preserve">El cáncer afecta a toda la familia. Miembros de la familia pueden sentir muchas de las mismas emociones (miedo, pánico, enojo, tristeza, y depresión) como la persona diagnosticada con cáncer. 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 xml:space="preserve">A veces, los miembros de la familia no quieren hablar de la enfermedad con otras personas o incluso con otros familiares. </w:t>
      </w:r>
      <w:bookmarkStart w:id="0" w:name="_GoBack"/>
      <w:bookmarkEnd w:id="0"/>
      <w:r w:rsidRPr="0011309D">
        <w:rPr>
          <w:rFonts w:ascii="Arial" w:eastAsia="Arial" w:hAnsi="Arial" w:cs="Arial"/>
          <w:lang w:val="es-MX"/>
        </w:rPr>
        <w:t xml:space="preserve">Cuando miembros de la familia sienten que no saben qué decir, a menudo dejan de comunicarse o mantienen su distancia. 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 xml:space="preserve">Algunas mujeres pueden interpretar este silencio como insensibilidad y falta </w:t>
      </w:r>
      <w:r>
        <w:rPr>
          <w:rFonts w:ascii="Arial" w:eastAsia="Arial" w:hAnsi="Arial" w:cs="Arial"/>
          <w:lang w:val="es-MX"/>
        </w:rPr>
        <w:t xml:space="preserve">de apoyo. </w:t>
      </w:r>
      <w:r w:rsidRPr="0011309D">
        <w:rPr>
          <w:rFonts w:ascii="Arial" w:eastAsia="Arial" w:hAnsi="Arial" w:cs="Arial"/>
          <w:lang w:val="es-MX"/>
        </w:rPr>
        <w:t xml:space="preserve">La falta de comunicación puede causar malentendidos y </w:t>
      </w:r>
      <w:r w:rsidRPr="0011309D">
        <w:rPr>
          <w:rFonts w:ascii="Arial" w:eastAsia="Arial" w:hAnsi="Arial" w:cs="Arial"/>
          <w:lang w:val="es-MX"/>
        </w:rPr>
        <w:lastRenderedPageBreak/>
        <w:t>resentimientos. Aquí hay algunos consejos sobre cómo comunicarse con</w:t>
      </w:r>
      <w:r>
        <w:rPr>
          <w:rFonts w:ascii="Arial" w:eastAsia="Arial" w:hAnsi="Arial" w:cs="Arial"/>
          <w:lang w:val="es-MX"/>
        </w:rPr>
        <w:t xml:space="preserve"> miembros de</w:t>
      </w:r>
      <w:r w:rsidRPr="0011309D">
        <w:rPr>
          <w:rFonts w:ascii="Arial" w:eastAsia="Arial" w:hAnsi="Arial" w:cs="Arial"/>
          <w:lang w:val="es-MX"/>
        </w:rPr>
        <w:t xml:space="preserve"> su familia: 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 xml:space="preserve">Crear un espacio seguro. 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Asegúrese de que el lugar que elija para platicar es privado.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 xml:space="preserve">Elija un momento para hablar cuando usted y su familiar </w:t>
      </w:r>
      <w:r w:rsidRPr="0011309D">
        <w:rPr>
          <w:rFonts w:ascii="Arial" w:eastAsia="Arial" w:hAnsi="Arial" w:cs="Arial"/>
          <w:u w:val="single"/>
          <w:lang w:val="es-MX"/>
        </w:rPr>
        <w:t>no</w:t>
      </w:r>
      <w:r w:rsidRPr="0011309D">
        <w:rPr>
          <w:rFonts w:ascii="Arial" w:eastAsia="Arial" w:hAnsi="Arial" w:cs="Arial"/>
          <w:lang w:val="es-MX"/>
        </w:rPr>
        <w:t xml:space="preserve"> están estresados, cansados, y no serán interrumpidos por llamadas telefónicas o por niños.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b/>
          <w:lang w:val="es-MX"/>
        </w:rPr>
        <w:t xml:space="preserve">Mantenga la calma: </w:t>
      </w:r>
      <w:r w:rsidRPr="0011309D">
        <w:rPr>
          <w:rFonts w:ascii="Arial" w:eastAsia="Arial" w:hAnsi="Arial" w:cs="Arial"/>
          <w:lang w:val="es-MX"/>
        </w:rPr>
        <w:t xml:space="preserve">Trate de mantener la calma para que no se le olvide lo que quiere decir. 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b/>
          <w:lang w:val="es-MX"/>
        </w:rPr>
        <w:t xml:space="preserve">Mantenga el contacto visual: </w:t>
      </w:r>
      <w:r w:rsidRPr="0011309D">
        <w:rPr>
          <w:rFonts w:ascii="Arial" w:eastAsia="Arial" w:hAnsi="Arial" w:cs="Arial"/>
          <w:lang w:val="es-MX"/>
        </w:rPr>
        <w:t xml:space="preserve">Mire a </w:t>
      </w:r>
      <w:proofErr w:type="gramStart"/>
      <w:r w:rsidRPr="0011309D">
        <w:rPr>
          <w:rFonts w:ascii="Arial" w:eastAsia="Arial" w:hAnsi="Arial" w:cs="Arial"/>
          <w:lang w:val="es-MX"/>
        </w:rPr>
        <w:t>sus ser querido</w:t>
      </w:r>
      <w:proofErr w:type="gramEnd"/>
      <w:r w:rsidRPr="0011309D">
        <w:rPr>
          <w:rFonts w:ascii="Arial" w:eastAsia="Arial" w:hAnsi="Arial" w:cs="Arial"/>
          <w:lang w:val="es-MX"/>
        </w:rPr>
        <w:t xml:space="preserve"> a los ojos para llamar su atención. Si usted está mirando en otra dirección puede que </w:t>
      </w:r>
      <w:r w:rsidRPr="00DE03D1">
        <w:rPr>
          <w:rFonts w:ascii="Arial" w:eastAsia="Arial" w:hAnsi="Arial" w:cs="Arial"/>
          <w:color w:val="000000" w:themeColor="text1"/>
          <w:lang w:val="es-MX"/>
        </w:rPr>
        <w:t>ella</w:t>
      </w:r>
      <w:r>
        <w:rPr>
          <w:rFonts w:ascii="Arial" w:eastAsia="Arial" w:hAnsi="Arial" w:cs="Arial"/>
          <w:color w:val="000000" w:themeColor="text1"/>
          <w:lang w:val="es-MX"/>
        </w:rPr>
        <w:t xml:space="preserve"> o él</w:t>
      </w:r>
      <w:r w:rsidRPr="00DE03D1">
        <w:rPr>
          <w:rFonts w:ascii="Arial" w:eastAsia="Arial" w:hAnsi="Arial" w:cs="Arial"/>
          <w:color w:val="000000" w:themeColor="text1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no lo tome en serio o deje de escuchar</w:t>
      </w:r>
      <w:r>
        <w:rPr>
          <w:rFonts w:ascii="Arial" w:eastAsia="Arial" w:hAnsi="Arial" w:cs="Arial"/>
          <w:lang w:val="es-MX"/>
        </w:rPr>
        <w:t>le</w:t>
      </w:r>
      <w:r w:rsidRPr="0011309D">
        <w:rPr>
          <w:rFonts w:ascii="Arial" w:eastAsia="Arial" w:hAnsi="Arial" w:cs="Arial"/>
          <w:lang w:val="es-MX"/>
        </w:rPr>
        <w:t xml:space="preserve">. 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b/>
          <w:lang w:val="es-MX"/>
        </w:rPr>
        <w:t xml:space="preserve">Utilice una voz clara: </w:t>
      </w:r>
      <w:r w:rsidRPr="0011309D">
        <w:rPr>
          <w:rFonts w:ascii="Arial" w:eastAsia="Arial" w:hAnsi="Arial" w:cs="Arial"/>
          <w:lang w:val="es-MX"/>
        </w:rPr>
        <w:t xml:space="preserve">Hable en un tono de voz claro y firme. 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Si usted habla en voz demasiado baja o grita</w:t>
      </w:r>
      <w:r>
        <w:rPr>
          <w:rFonts w:ascii="Arial" w:eastAsia="Arial" w:hAnsi="Arial" w:cs="Arial"/>
          <w:lang w:val="es-MX"/>
        </w:rPr>
        <w:t>,</w:t>
      </w:r>
      <w:r w:rsidRPr="0011309D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 xml:space="preserve">su ser querido </w:t>
      </w:r>
      <w:r w:rsidRPr="0011309D">
        <w:rPr>
          <w:rFonts w:ascii="Arial" w:eastAsia="Arial" w:hAnsi="Arial" w:cs="Arial"/>
          <w:lang w:val="es-MX"/>
        </w:rPr>
        <w:t>la</w:t>
      </w:r>
      <w:r w:rsidRPr="0094635F">
        <w:rPr>
          <w:rFonts w:ascii="Arial" w:eastAsia="Arial" w:hAnsi="Arial" w:cs="Arial"/>
          <w:color w:val="FF0000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va a dejar de escuchar.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 xml:space="preserve">Hable de sus preocupaciones y temores con su familiar. 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b/>
          <w:lang w:val="es-MX"/>
        </w:rPr>
        <w:t xml:space="preserve">Aprenda a expresar sus sentimientos: </w:t>
      </w:r>
      <w:r w:rsidRPr="0011309D">
        <w:rPr>
          <w:rFonts w:ascii="Arial" w:eastAsia="Arial" w:hAnsi="Arial" w:cs="Arial"/>
          <w:lang w:val="es-MX"/>
        </w:rPr>
        <w:t xml:space="preserve">Exprese sus sentimientos usando declaraciones de "Yo" y evite el uso de "Tú." 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La siguiente declaración le puede ayudar a hablar sobre sus sentimientos.</w:t>
      </w:r>
    </w:p>
    <w:p w:rsidR="007C2243" w:rsidRPr="0011309D" w:rsidRDefault="007C2243" w:rsidP="007C2243">
      <w:pPr>
        <w:pStyle w:val="Normal1"/>
        <w:spacing w:before="240" w:after="120"/>
        <w:ind w:left="72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"Estoy preocupad</w:t>
      </w:r>
      <w:r>
        <w:rPr>
          <w:rFonts w:ascii="Arial" w:eastAsia="Arial" w:hAnsi="Arial" w:cs="Arial"/>
          <w:color w:val="000000" w:themeColor="text1"/>
          <w:lang w:val="es-MX"/>
        </w:rPr>
        <w:t>a</w:t>
      </w:r>
      <w:r w:rsidRPr="0011309D">
        <w:rPr>
          <w:rFonts w:ascii="Arial" w:eastAsia="Arial" w:hAnsi="Arial" w:cs="Arial"/>
          <w:lang w:val="es-MX"/>
        </w:rPr>
        <w:t xml:space="preserve"> de_____ Me gustaría hablar acerca de esto. 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 xml:space="preserve">Me siento____ cuando tu____. 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Yo prefiero si____.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 xml:space="preserve">Hable </w:t>
      </w:r>
      <w:r>
        <w:rPr>
          <w:rFonts w:ascii="Arial" w:eastAsia="Arial" w:hAnsi="Arial" w:cs="Arial"/>
          <w:lang w:val="es-MX"/>
        </w:rPr>
        <w:t xml:space="preserve">sobre </w:t>
      </w:r>
      <w:r w:rsidRPr="00C200CC">
        <w:rPr>
          <w:rFonts w:ascii="Arial" w:eastAsia="Arial" w:hAnsi="Arial" w:cs="Arial"/>
          <w:color w:val="000000" w:themeColor="text1"/>
          <w:lang w:val="es-MX"/>
        </w:rPr>
        <w:t>maneras</w:t>
      </w:r>
      <w:r>
        <w:rPr>
          <w:rFonts w:ascii="Arial" w:eastAsia="Arial" w:hAnsi="Arial" w:cs="Arial"/>
          <w:color w:val="000000" w:themeColor="text1"/>
          <w:lang w:val="es-MX"/>
        </w:rPr>
        <w:t xml:space="preserve"> para sentirse</w:t>
      </w:r>
      <w:r w:rsidRPr="00C200CC">
        <w:rPr>
          <w:rFonts w:ascii="Arial" w:eastAsia="Arial" w:hAnsi="Arial" w:cs="Arial"/>
          <w:color w:val="000000" w:themeColor="text1"/>
          <w:lang w:val="es-MX"/>
        </w:rPr>
        <w:t xml:space="preserve"> </w:t>
      </w:r>
      <w:r>
        <w:rPr>
          <w:rFonts w:ascii="Arial" w:eastAsia="Arial" w:hAnsi="Arial" w:cs="Arial"/>
          <w:color w:val="000000" w:themeColor="text1"/>
          <w:lang w:val="es-MX"/>
        </w:rPr>
        <w:t xml:space="preserve">cercana </w:t>
      </w:r>
      <w:r w:rsidRPr="0011309D">
        <w:rPr>
          <w:rFonts w:ascii="Arial" w:eastAsia="Arial" w:hAnsi="Arial" w:cs="Arial"/>
          <w:lang w:val="es-MX"/>
        </w:rPr>
        <w:t>y conecta</w:t>
      </w:r>
      <w:r>
        <w:rPr>
          <w:rFonts w:ascii="Arial" w:eastAsia="Arial" w:hAnsi="Arial" w:cs="Arial"/>
          <w:lang w:val="es-MX"/>
        </w:rPr>
        <w:t>da</w:t>
      </w:r>
      <w:r w:rsidRPr="0011309D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 xml:space="preserve">e incluir </w:t>
      </w:r>
      <w:r w:rsidRPr="0011309D">
        <w:rPr>
          <w:rFonts w:ascii="Arial" w:eastAsia="Arial" w:hAnsi="Arial" w:cs="Arial"/>
          <w:lang w:val="es-MX"/>
        </w:rPr>
        <w:t>más diversión en sus vidas.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12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Si cree que su relación está en problemas, hable abiertamente sobre los problemas que existen en vez de pretender que todo está bien.</w:t>
      </w:r>
    </w:p>
    <w:p w:rsidR="007C2243" w:rsidRPr="0011309D" w:rsidRDefault="007C2243" w:rsidP="007C2243">
      <w:pPr>
        <w:pStyle w:val="Normal1"/>
        <w:numPr>
          <w:ilvl w:val="0"/>
          <w:numId w:val="6"/>
        </w:numPr>
        <w:spacing w:before="240" w:after="240"/>
        <w:ind w:left="720"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Obtenga ayuda profesional de un consejero, sacerdote o ministro si siente que la necesita.</w:t>
      </w:r>
    </w:p>
    <w:p w:rsidR="00CC5D06" w:rsidRPr="007C2243" w:rsidRDefault="007C2243" w:rsidP="004B2949">
      <w:pPr>
        <w:pStyle w:val="Heading2"/>
        <w:rPr>
          <w:rFonts w:ascii="Arial" w:hAnsi="Arial" w:cs="Arial"/>
          <w:b/>
          <w:sz w:val="28"/>
          <w:szCs w:val="28"/>
          <w:lang w:val="es-MX"/>
        </w:rPr>
      </w:pPr>
      <w:r w:rsidRPr="007C2243">
        <w:rPr>
          <w:rFonts w:ascii="Arial" w:hAnsi="Arial" w:cs="Arial"/>
          <w:b/>
          <w:sz w:val="28"/>
          <w:szCs w:val="28"/>
          <w:lang w:val="es-MX"/>
        </w:rPr>
        <w:t>¿A QUIEN LE PUEDO LLAMAR SI TENGO PREGUNTAS?</w:t>
      </w:r>
    </w:p>
    <w:p w:rsidR="007C2243" w:rsidRDefault="007C2243" w:rsidP="007C2243">
      <w:pPr>
        <w:pStyle w:val="Normal1"/>
        <w:numPr>
          <w:ilvl w:val="0"/>
          <w:numId w:val="7"/>
        </w:numPr>
        <w:spacing w:before="240" w:after="120"/>
        <w:ind w:hanging="360"/>
      </w:pPr>
      <w:r w:rsidRPr="0011309D">
        <w:rPr>
          <w:rFonts w:ascii="Arial" w:eastAsia="Arial" w:hAnsi="Arial" w:cs="Arial"/>
          <w:lang w:val="es-MX"/>
        </w:rPr>
        <w:t xml:space="preserve">Para más información sobre el cáncer, llame al Servicio de Información Sobre el Cáncer al 1-800-422-6237 (se habla español). </w:t>
      </w:r>
      <w:r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ofrece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gratuita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 w:rsidRPr="00C200CC">
        <w:rPr>
          <w:rFonts w:ascii="Arial" w:eastAsia="Arial" w:hAnsi="Arial" w:cs="Arial"/>
          <w:color w:val="000000" w:themeColor="text1"/>
        </w:rPr>
        <w:t>precisa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>.</w:t>
      </w:r>
    </w:p>
    <w:p w:rsidR="007C2243" w:rsidRPr="0011309D" w:rsidRDefault="007C2243" w:rsidP="007C2243">
      <w:pPr>
        <w:pStyle w:val="Normal1"/>
        <w:numPr>
          <w:ilvl w:val="0"/>
          <w:numId w:val="7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Para hablar con un psicólogo que se esp</w:t>
      </w:r>
      <w:r>
        <w:rPr>
          <w:rFonts w:ascii="Arial" w:eastAsia="Arial" w:hAnsi="Arial" w:cs="Arial"/>
          <w:lang w:val="es-MX"/>
        </w:rPr>
        <w:t xml:space="preserve">ecializa en el cáncer, llame al </w:t>
      </w:r>
      <w:r w:rsidRPr="0011309D">
        <w:rPr>
          <w:rFonts w:ascii="Arial" w:eastAsia="Arial" w:hAnsi="Arial" w:cs="Arial"/>
          <w:lang w:val="es-MX"/>
        </w:rPr>
        <w:t xml:space="preserve">1-415-648-9423 Carmen </w:t>
      </w:r>
      <w:proofErr w:type="spellStart"/>
      <w:r w:rsidRPr="0011309D">
        <w:rPr>
          <w:rFonts w:ascii="Arial" w:eastAsia="Arial" w:hAnsi="Arial" w:cs="Arial"/>
          <w:lang w:val="es-MX"/>
        </w:rPr>
        <w:t>Ortíz</w:t>
      </w:r>
      <w:proofErr w:type="spellEnd"/>
      <w:r w:rsidRPr="0011309D">
        <w:rPr>
          <w:rFonts w:ascii="Arial" w:eastAsia="Arial" w:hAnsi="Arial" w:cs="Arial"/>
          <w:lang w:val="es-MX"/>
        </w:rPr>
        <w:t xml:space="preserve"> (habla español).</w:t>
      </w:r>
    </w:p>
    <w:p w:rsidR="002B47ED" w:rsidRPr="00645A29" w:rsidRDefault="007C2243" w:rsidP="00645A29">
      <w:pPr>
        <w:pStyle w:val="Normal1"/>
        <w:numPr>
          <w:ilvl w:val="0"/>
          <w:numId w:val="8"/>
        </w:numPr>
        <w:spacing w:before="240" w:after="120"/>
        <w:ind w:hanging="360"/>
        <w:rPr>
          <w:lang w:val="es-MX"/>
        </w:rPr>
      </w:pPr>
      <w:r w:rsidRPr="0011309D">
        <w:rPr>
          <w:rFonts w:ascii="Arial" w:eastAsia="Arial" w:hAnsi="Arial" w:cs="Arial"/>
          <w:lang w:val="es-MX"/>
        </w:rPr>
        <w:t>Para cualquier pregunta sobre el estudio de investigación o el programa de Nuevo Amanecer, llame a Jasmine Santoyo-Olsson</w:t>
      </w:r>
      <w:r w:rsidRPr="00C200CC"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(habla español)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al número gratuito</w:t>
      </w:r>
      <w:r>
        <w:rPr>
          <w:rFonts w:ascii="Arial" w:eastAsia="Arial" w:hAnsi="Arial" w:cs="Arial"/>
          <w:lang w:val="es-MX"/>
        </w:rPr>
        <w:t xml:space="preserve"> </w:t>
      </w:r>
      <w:r w:rsidRPr="0011309D">
        <w:rPr>
          <w:rFonts w:ascii="Arial" w:eastAsia="Arial" w:hAnsi="Arial" w:cs="Arial"/>
          <w:lang w:val="es-MX"/>
        </w:rPr>
        <w:t>1-855-</w:t>
      </w:r>
      <w:r w:rsidRPr="00C200CC">
        <w:rPr>
          <w:rFonts w:ascii="Arial" w:eastAsia="Arial" w:hAnsi="Arial" w:cs="Arial"/>
          <w:lang w:val="es-MX"/>
        </w:rPr>
        <w:t xml:space="preserve">755-8273 o </w:t>
      </w:r>
      <w:hyperlink r:id="rId8" w:history="1">
        <w:r w:rsidRPr="00B57FF5">
          <w:rPr>
            <w:rStyle w:val="Hyperlink"/>
            <w:rFonts w:ascii="Arial" w:hAnsi="Arial" w:cs="Arial"/>
            <w:lang w:val="es-MX"/>
          </w:rPr>
          <w:t>jasmine.santoyo-olsson@ucsf.edu</w:t>
        </w:r>
      </w:hyperlink>
      <w:r>
        <w:rPr>
          <w:rFonts w:ascii="Arial" w:hAnsi="Arial" w:cs="Arial"/>
          <w:lang w:val="es-MX"/>
        </w:rPr>
        <w:t xml:space="preserve"> </w:t>
      </w:r>
      <w:r w:rsidRPr="00C200CC">
        <w:rPr>
          <w:rFonts w:ascii="Arial" w:eastAsia="Arial" w:hAnsi="Arial" w:cs="Arial"/>
          <w:lang w:val="es-MX"/>
        </w:rPr>
        <w:t xml:space="preserve">o Anna Nápoles </w:t>
      </w:r>
      <w:r w:rsidRPr="0011309D">
        <w:rPr>
          <w:rFonts w:ascii="Arial" w:eastAsia="Arial" w:hAnsi="Arial" w:cs="Arial"/>
          <w:lang w:val="es-MX"/>
        </w:rPr>
        <w:t>(habla español)</w:t>
      </w:r>
      <w:r>
        <w:rPr>
          <w:rFonts w:ascii="Arial" w:eastAsia="Arial" w:hAnsi="Arial" w:cs="Arial"/>
          <w:lang w:val="es-MX"/>
        </w:rPr>
        <w:t xml:space="preserve"> </w:t>
      </w:r>
      <w:r w:rsidRPr="00C200CC">
        <w:rPr>
          <w:rFonts w:ascii="Arial" w:eastAsia="Arial" w:hAnsi="Arial" w:cs="Arial"/>
          <w:lang w:val="es-MX"/>
        </w:rPr>
        <w:t>al</w:t>
      </w:r>
      <w:r>
        <w:rPr>
          <w:rFonts w:ascii="Arial" w:eastAsia="Arial" w:hAnsi="Arial" w:cs="Arial"/>
          <w:lang w:val="es-MX"/>
        </w:rPr>
        <w:t xml:space="preserve"> </w:t>
      </w:r>
      <w:r w:rsidRPr="00C200CC">
        <w:rPr>
          <w:rFonts w:ascii="Arial" w:eastAsia="Arial" w:hAnsi="Arial" w:cs="Arial"/>
          <w:lang w:val="es-MX"/>
        </w:rPr>
        <w:t>1-415-476-6290</w:t>
      </w:r>
      <w:r w:rsidRPr="0011309D">
        <w:rPr>
          <w:rFonts w:ascii="Arial" w:eastAsia="Arial" w:hAnsi="Arial" w:cs="Arial"/>
          <w:lang w:val="es-MX"/>
        </w:rPr>
        <w:t xml:space="preserve"> o </w:t>
      </w:r>
      <w:hyperlink r:id="rId9" w:history="1">
        <w:r w:rsidRPr="00B57FF5">
          <w:rPr>
            <w:rStyle w:val="Hyperlink"/>
            <w:rFonts w:ascii="Arial" w:eastAsia="Arial" w:hAnsi="Arial" w:cs="Arial"/>
            <w:lang w:val="es-MX"/>
          </w:rPr>
          <w:t>anapoles@ucsf.edu</w:t>
        </w:r>
      </w:hyperlink>
      <w:r>
        <w:rPr>
          <w:rFonts w:ascii="Arial" w:eastAsia="Arial" w:hAnsi="Arial" w:cs="Arial"/>
          <w:lang w:val="es-MX"/>
        </w:rPr>
        <w:t>.</w:t>
      </w:r>
    </w:p>
    <w:sectPr w:rsidR="002B47ED" w:rsidRPr="00645A29" w:rsidSect="004B2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2A6"/>
    <w:multiLevelType w:val="hybridMultilevel"/>
    <w:tmpl w:val="6B96EB8E"/>
    <w:lvl w:ilvl="0" w:tplc="379CBD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B15"/>
    <w:multiLevelType w:val="hybridMultilevel"/>
    <w:tmpl w:val="1F9C0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82E"/>
    <w:multiLevelType w:val="hybridMultilevel"/>
    <w:tmpl w:val="D9563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6A13"/>
    <w:multiLevelType w:val="multilevel"/>
    <w:tmpl w:val="9A8C697A"/>
    <w:lvl w:ilvl="0">
      <w:start w:val="1"/>
      <w:numFmt w:val="bullet"/>
      <w:lvlText w:val="❖"/>
      <w:lvlJc w:val="left"/>
      <w:pPr>
        <w:ind w:left="-2160" w:hanging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440" w:hanging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720" w:hanging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4" w15:restartNumberingAfterBreak="0">
    <w:nsid w:val="2AEE211D"/>
    <w:multiLevelType w:val="multilevel"/>
    <w:tmpl w:val="2BA8332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D1322F"/>
    <w:multiLevelType w:val="multilevel"/>
    <w:tmpl w:val="CB70352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6E045E8"/>
    <w:multiLevelType w:val="hybridMultilevel"/>
    <w:tmpl w:val="E4DAFB68"/>
    <w:lvl w:ilvl="0" w:tplc="040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10B0AD1"/>
    <w:multiLevelType w:val="multilevel"/>
    <w:tmpl w:val="47CA6252"/>
    <w:lvl w:ilvl="0">
      <w:start w:val="1"/>
      <w:numFmt w:val="bullet"/>
      <w:lvlText w:val="❖"/>
      <w:lvlJc w:val="left"/>
      <w:pPr>
        <w:ind w:left="740" w:firstLine="3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60" w:firstLine="11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80" w:firstLine="18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00" w:firstLine="25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20" w:firstLine="32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40" w:firstLine="39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60" w:firstLine="47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80" w:firstLine="54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00" w:firstLine="61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6"/>
    <w:rsid w:val="002B47ED"/>
    <w:rsid w:val="004B2949"/>
    <w:rsid w:val="00645A29"/>
    <w:rsid w:val="007C2243"/>
    <w:rsid w:val="00CC5D06"/>
    <w:rsid w:val="00E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79DA"/>
  <w15:chartTrackingRefBased/>
  <w15:docId w15:val="{9AAA1C86-192C-40EF-AAC5-B21B860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9"/>
  </w:style>
  <w:style w:type="paragraph" w:styleId="Heading1">
    <w:name w:val="heading 1"/>
    <w:basedOn w:val="Normal"/>
    <w:next w:val="Normal"/>
    <w:link w:val="Heading1Char"/>
    <w:uiPriority w:val="9"/>
    <w:qFormat/>
    <w:rsid w:val="004B2949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94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949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94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94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94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94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9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9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949"/>
    <w:rPr>
      <w:caps/>
      <w:spacing w:val="15"/>
      <w:shd w:val="clear" w:color="auto" w:fill="D9DFEF" w:themeFill="accent1" w:themeFillTint="33"/>
    </w:rPr>
  </w:style>
  <w:style w:type="character" w:styleId="Hyperlink">
    <w:name w:val="Hyperlink"/>
    <w:uiPriority w:val="99"/>
    <w:rsid w:val="00CC5D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D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949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949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949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949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949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949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9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94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2949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2949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94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9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B294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B2949"/>
    <w:rPr>
      <w:b/>
      <w:bCs/>
    </w:rPr>
  </w:style>
  <w:style w:type="character" w:styleId="Emphasis">
    <w:name w:val="Emphasis"/>
    <w:uiPriority w:val="20"/>
    <w:qFormat/>
    <w:rsid w:val="004B2949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4B29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294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294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949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949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4B2949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4B2949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4B2949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4B2949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4B294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949"/>
    <w:pPr>
      <w:outlineLvl w:val="9"/>
    </w:pPr>
  </w:style>
  <w:style w:type="paragraph" w:customStyle="1" w:styleId="Normal1">
    <w:name w:val="Normal1"/>
    <w:rsid w:val="007C224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santoyo-olsson@ucsf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poles@ucsf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3B6E-370E-4647-B232-D9937C0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3313</Characters>
  <Application>Microsoft Office Word</Application>
  <DocSecurity>0</DocSecurity>
  <Lines>27</Lines>
  <Paragraphs>7</Paragraphs>
  <ScaleCrop>false</ScaleCrop>
  <Company>UCSF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Santoyo-Olsson</dc:creator>
  <cp:keywords/>
  <dc:description/>
  <cp:lastModifiedBy>Jasmine Santoyo-Olsson</cp:lastModifiedBy>
  <cp:revision>5</cp:revision>
  <dcterms:created xsi:type="dcterms:W3CDTF">2020-07-11T21:43:00Z</dcterms:created>
  <dcterms:modified xsi:type="dcterms:W3CDTF">2020-07-12T20:38:00Z</dcterms:modified>
</cp:coreProperties>
</file>